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"/>
        <w:tblpPr w:leftFromText="141" w:rightFromText="141" w:vertAnchor="page" w:horzAnchor="margin" w:tblpXSpec="center" w:tblpY="2931"/>
        <w:tblW w:w="0" w:type="auto"/>
        <w:tblLook w:val="0020" w:firstRow="1" w:lastRow="0" w:firstColumn="0" w:lastColumn="0" w:noHBand="0" w:noVBand="0"/>
      </w:tblPr>
      <w:tblGrid>
        <w:gridCol w:w="3200"/>
        <w:gridCol w:w="1336"/>
      </w:tblGrid>
      <w:tr w:rsidR="00862FEF" w:rsidRPr="00862FEF" w14:paraId="4CFF86B8" w14:textId="77777777" w:rsidTr="0045281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3200" w:type="dxa"/>
          </w:tcPr>
          <w:p w14:paraId="1C764289" w14:textId="77777777" w:rsidR="00862FEF" w:rsidRPr="00862FEF" w:rsidRDefault="00862FEF" w:rsidP="00452815">
            <w:pPr>
              <w:spacing w:before="36" w:after="36"/>
              <w:rPr>
                <w:rFonts w:ascii="Aptos" w:eastAsia="Aptos" w:hAnsi="Aptos" w:cs="Times New Roman"/>
                <w:lang w:val="tr-TR"/>
              </w:rPr>
            </w:pPr>
            <w:r w:rsidRPr="00862FEF">
              <w:rPr>
                <w:rFonts w:ascii="Aptos" w:eastAsia="Aptos" w:hAnsi="Aptos" w:cs="Times New Roman"/>
                <w:lang w:val="tr-TR"/>
              </w:rPr>
              <w:t>Alan</w:t>
            </w:r>
          </w:p>
        </w:tc>
        <w:tc>
          <w:tcPr>
            <w:tcW w:w="1336" w:type="dxa"/>
          </w:tcPr>
          <w:p w14:paraId="7FE345F3" w14:textId="77777777" w:rsidR="00862FEF" w:rsidRPr="00862FEF" w:rsidRDefault="00862FEF" w:rsidP="00452815">
            <w:pPr>
              <w:spacing w:before="36" w:after="36"/>
              <w:rPr>
                <w:rFonts w:ascii="Aptos" w:eastAsia="Aptos" w:hAnsi="Aptos" w:cs="Times New Roman"/>
                <w:lang w:val="tr-TR"/>
              </w:rPr>
            </w:pPr>
            <w:r w:rsidRPr="00862FEF">
              <w:rPr>
                <w:rFonts w:ascii="Aptos" w:eastAsia="Aptos" w:hAnsi="Aptos" w:cs="Times New Roman"/>
                <w:lang w:val="tr-TR"/>
              </w:rPr>
              <w:t>Bilgi</w:t>
            </w:r>
          </w:p>
        </w:tc>
      </w:tr>
      <w:tr w:rsidR="00862FEF" w:rsidRPr="00862FEF" w14:paraId="5701254F" w14:textId="77777777" w:rsidTr="00452815">
        <w:tc>
          <w:tcPr>
            <w:tcW w:w="3200" w:type="dxa"/>
          </w:tcPr>
          <w:p w14:paraId="01E01C09" w14:textId="77777777" w:rsidR="00862FEF" w:rsidRPr="00862FEF" w:rsidRDefault="00862FEF" w:rsidP="00452815">
            <w:pPr>
              <w:spacing w:before="36" w:after="36"/>
              <w:rPr>
                <w:rFonts w:ascii="Aptos" w:eastAsia="Aptos" w:hAnsi="Aptos" w:cs="Times New Roman"/>
                <w:lang w:val="tr-TR"/>
              </w:rPr>
            </w:pPr>
            <w:r w:rsidRPr="00862FEF">
              <w:rPr>
                <w:rFonts w:ascii="Aptos" w:eastAsia="Aptos" w:hAnsi="Aptos" w:cs="Times New Roman"/>
                <w:lang w:val="tr-TR"/>
              </w:rPr>
              <w:t>Adı Soyadı</w:t>
            </w:r>
          </w:p>
        </w:tc>
        <w:tc>
          <w:tcPr>
            <w:tcW w:w="1336" w:type="dxa"/>
          </w:tcPr>
          <w:p w14:paraId="0DA03AEC" w14:textId="208F02E6" w:rsidR="00862FEF" w:rsidRPr="00862FEF" w:rsidRDefault="00862FEF" w:rsidP="00452815">
            <w:pPr>
              <w:spacing w:before="36" w:after="36"/>
              <w:rPr>
                <w:rFonts w:ascii="Aptos" w:eastAsia="Aptos" w:hAnsi="Aptos" w:cs="Times New Roman"/>
                <w:lang w:val="tr-TR"/>
              </w:rPr>
            </w:pPr>
          </w:p>
        </w:tc>
      </w:tr>
      <w:tr w:rsidR="00862FEF" w:rsidRPr="00862FEF" w14:paraId="1500DDC5" w14:textId="77777777" w:rsidTr="00452815">
        <w:tc>
          <w:tcPr>
            <w:tcW w:w="3200" w:type="dxa"/>
          </w:tcPr>
          <w:p w14:paraId="620133AB" w14:textId="77777777" w:rsidR="00862FEF" w:rsidRPr="00862FEF" w:rsidRDefault="00862FEF" w:rsidP="00452815">
            <w:pPr>
              <w:spacing w:before="36" w:after="36"/>
              <w:rPr>
                <w:rFonts w:ascii="Aptos" w:eastAsia="Aptos" w:hAnsi="Aptos" w:cs="Times New Roman"/>
                <w:lang w:val="tr-TR"/>
              </w:rPr>
            </w:pPr>
            <w:r w:rsidRPr="00862FEF">
              <w:rPr>
                <w:rFonts w:ascii="Aptos" w:eastAsia="Aptos" w:hAnsi="Aptos" w:cs="Times New Roman"/>
                <w:lang w:val="tr-TR"/>
              </w:rPr>
              <w:t>T.C. Kimlik / Pasaport No</w:t>
            </w:r>
          </w:p>
        </w:tc>
        <w:tc>
          <w:tcPr>
            <w:tcW w:w="1336" w:type="dxa"/>
          </w:tcPr>
          <w:p w14:paraId="63281D82" w14:textId="32A53466" w:rsidR="00862FEF" w:rsidRPr="00862FEF" w:rsidRDefault="00862FEF" w:rsidP="00452815">
            <w:pPr>
              <w:spacing w:before="36" w:after="36"/>
              <w:rPr>
                <w:rFonts w:ascii="Aptos" w:eastAsia="Aptos" w:hAnsi="Aptos" w:cs="Times New Roman"/>
                <w:lang w:val="tr-TR"/>
              </w:rPr>
            </w:pPr>
          </w:p>
        </w:tc>
      </w:tr>
      <w:tr w:rsidR="00862FEF" w:rsidRPr="00862FEF" w14:paraId="3380991F" w14:textId="77777777" w:rsidTr="00452815">
        <w:tc>
          <w:tcPr>
            <w:tcW w:w="3200" w:type="dxa"/>
          </w:tcPr>
          <w:p w14:paraId="5D48845D" w14:textId="77777777" w:rsidR="00862FEF" w:rsidRPr="00862FEF" w:rsidRDefault="00862FEF" w:rsidP="00452815">
            <w:pPr>
              <w:spacing w:before="36" w:after="36"/>
              <w:rPr>
                <w:rFonts w:ascii="Aptos" w:eastAsia="Aptos" w:hAnsi="Aptos" w:cs="Times New Roman"/>
                <w:lang w:val="tr-TR"/>
              </w:rPr>
            </w:pPr>
            <w:r w:rsidRPr="00862FEF">
              <w:rPr>
                <w:rFonts w:ascii="Aptos" w:eastAsia="Aptos" w:hAnsi="Aptos" w:cs="Times New Roman"/>
                <w:lang w:val="tr-TR"/>
              </w:rPr>
              <w:t>Doğum Tarihi</w:t>
            </w:r>
          </w:p>
        </w:tc>
        <w:tc>
          <w:tcPr>
            <w:tcW w:w="1336" w:type="dxa"/>
          </w:tcPr>
          <w:p w14:paraId="420ACDA9" w14:textId="06D7FAE9" w:rsidR="00862FEF" w:rsidRPr="00862FEF" w:rsidRDefault="00862FEF" w:rsidP="00452815">
            <w:pPr>
              <w:spacing w:before="36" w:after="36"/>
              <w:rPr>
                <w:rFonts w:ascii="Aptos" w:eastAsia="Aptos" w:hAnsi="Aptos" w:cs="Times New Roman"/>
                <w:lang w:val="tr-TR"/>
              </w:rPr>
            </w:pPr>
          </w:p>
        </w:tc>
      </w:tr>
      <w:tr w:rsidR="00862FEF" w:rsidRPr="00862FEF" w14:paraId="6BD88749" w14:textId="77777777" w:rsidTr="00452815">
        <w:tc>
          <w:tcPr>
            <w:tcW w:w="3200" w:type="dxa"/>
          </w:tcPr>
          <w:p w14:paraId="677F1419" w14:textId="77777777" w:rsidR="00862FEF" w:rsidRPr="00862FEF" w:rsidRDefault="00862FEF" w:rsidP="00452815">
            <w:pPr>
              <w:spacing w:before="36" w:after="36"/>
              <w:rPr>
                <w:rFonts w:ascii="Aptos" w:eastAsia="Aptos" w:hAnsi="Aptos" w:cs="Times New Roman"/>
                <w:lang w:val="tr-TR"/>
              </w:rPr>
            </w:pPr>
            <w:r w:rsidRPr="00862FEF">
              <w:rPr>
                <w:rFonts w:ascii="Aptos" w:eastAsia="Aptos" w:hAnsi="Aptos" w:cs="Times New Roman"/>
                <w:lang w:val="tr-TR"/>
              </w:rPr>
              <w:t>Cinsiyet</w:t>
            </w:r>
          </w:p>
        </w:tc>
        <w:tc>
          <w:tcPr>
            <w:tcW w:w="1336" w:type="dxa"/>
          </w:tcPr>
          <w:p w14:paraId="1132FB1F" w14:textId="26C1658F" w:rsidR="00862FEF" w:rsidRPr="00862FEF" w:rsidRDefault="00862FEF" w:rsidP="00452815">
            <w:pPr>
              <w:spacing w:before="36" w:after="36"/>
              <w:rPr>
                <w:rFonts w:ascii="Aptos" w:eastAsia="Aptos" w:hAnsi="Aptos" w:cs="Times New Roman"/>
                <w:lang w:val="tr-TR"/>
              </w:rPr>
            </w:pPr>
          </w:p>
        </w:tc>
      </w:tr>
      <w:tr w:rsidR="00862FEF" w:rsidRPr="00862FEF" w14:paraId="4470A926" w14:textId="77777777" w:rsidTr="00452815">
        <w:tc>
          <w:tcPr>
            <w:tcW w:w="3200" w:type="dxa"/>
          </w:tcPr>
          <w:p w14:paraId="1ED92174" w14:textId="77777777" w:rsidR="00862FEF" w:rsidRDefault="00862FEF" w:rsidP="00452815">
            <w:pPr>
              <w:spacing w:before="36" w:after="36"/>
              <w:rPr>
                <w:rFonts w:ascii="Aptos" w:eastAsia="Aptos" w:hAnsi="Aptos" w:cs="Times New Roman"/>
                <w:lang w:val="tr-TR"/>
              </w:rPr>
            </w:pPr>
            <w:r w:rsidRPr="00862FEF">
              <w:rPr>
                <w:rFonts w:ascii="Aptos" w:eastAsia="Aptos" w:hAnsi="Aptos" w:cs="Times New Roman"/>
                <w:lang w:val="tr-TR"/>
              </w:rPr>
              <w:t>Adres</w:t>
            </w:r>
          </w:p>
          <w:p w14:paraId="6CCAF01B" w14:textId="6E45EEFD" w:rsidR="003B1AAA" w:rsidRPr="00862FEF" w:rsidRDefault="003B1AAA" w:rsidP="00452815">
            <w:pPr>
              <w:spacing w:before="36" w:after="36"/>
              <w:rPr>
                <w:rFonts w:ascii="Aptos" w:eastAsia="Aptos" w:hAnsi="Aptos" w:cs="Times New Roman"/>
                <w:lang w:val="tr-TR"/>
              </w:rPr>
            </w:pPr>
            <w:r>
              <w:rPr>
                <w:rFonts w:ascii="Aptos" w:eastAsia="Aptos" w:hAnsi="Aptos" w:cs="Times New Roman"/>
                <w:lang w:val="tr-TR"/>
              </w:rPr>
              <w:t xml:space="preserve">Şehir </w:t>
            </w:r>
          </w:p>
        </w:tc>
        <w:tc>
          <w:tcPr>
            <w:tcW w:w="1336" w:type="dxa"/>
          </w:tcPr>
          <w:p w14:paraId="406A2DED" w14:textId="6461D92B" w:rsidR="00862FEF" w:rsidRPr="00862FEF" w:rsidRDefault="00862FEF" w:rsidP="00452815">
            <w:pPr>
              <w:spacing w:before="36" w:after="36"/>
              <w:rPr>
                <w:rFonts w:ascii="Aptos" w:eastAsia="Aptos" w:hAnsi="Aptos" w:cs="Times New Roman"/>
                <w:lang w:val="tr-TR"/>
              </w:rPr>
            </w:pPr>
          </w:p>
        </w:tc>
      </w:tr>
      <w:tr w:rsidR="00862FEF" w:rsidRPr="00862FEF" w14:paraId="6442A8FA" w14:textId="77777777" w:rsidTr="00452815">
        <w:tc>
          <w:tcPr>
            <w:tcW w:w="3200" w:type="dxa"/>
          </w:tcPr>
          <w:p w14:paraId="3115FEA8" w14:textId="77777777" w:rsidR="00862FEF" w:rsidRPr="00862FEF" w:rsidRDefault="00862FEF" w:rsidP="00452815">
            <w:pPr>
              <w:spacing w:before="36" w:after="36"/>
              <w:rPr>
                <w:rFonts w:ascii="Aptos" w:eastAsia="Aptos" w:hAnsi="Aptos" w:cs="Times New Roman"/>
                <w:lang w:val="tr-TR"/>
              </w:rPr>
            </w:pPr>
            <w:r w:rsidRPr="00862FEF">
              <w:rPr>
                <w:rFonts w:ascii="Aptos" w:eastAsia="Aptos" w:hAnsi="Aptos" w:cs="Times New Roman"/>
                <w:lang w:val="tr-TR"/>
              </w:rPr>
              <w:t>Telefon</w:t>
            </w:r>
          </w:p>
        </w:tc>
        <w:tc>
          <w:tcPr>
            <w:tcW w:w="1336" w:type="dxa"/>
          </w:tcPr>
          <w:p w14:paraId="33D7436E" w14:textId="18D525A2" w:rsidR="00862FEF" w:rsidRPr="00862FEF" w:rsidRDefault="00862FEF" w:rsidP="00452815">
            <w:pPr>
              <w:spacing w:before="36" w:after="36"/>
              <w:rPr>
                <w:rFonts w:ascii="Aptos" w:eastAsia="Aptos" w:hAnsi="Aptos" w:cs="Times New Roman"/>
                <w:lang w:val="tr-TR"/>
              </w:rPr>
            </w:pPr>
          </w:p>
        </w:tc>
      </w:tr>
      <w:tr w:rsidR="00862FEF" w:rsidRPr="00862FEF" w14:paraId="433DC96A" w14:textId="77777777" w:rsidTr="00452815">
        <w:tc>
          <w:tcPr>
            <w:tcW w:w="3200" w:type="dxa"/>
          </w:tcPr>
          <w:p w14:paraId="6C596CBD" w14:textId="77777777" w:rsidR="00862FEF" w:rsidRPr="00862FEF" w:rsidRDefault="00862FEF" w:rsidP="00452815">
            <w:pPr>
              <w:spacing w:before="36" w:after="36"/>
              <w:rPr>
                <w:rFonts w:ascii="Aptos" w:eastAsia="Aptos" w:hAnsi="Aptos" w:cs="Times New Roman"/>
                <w:lang w:val="tr-TR"/>
              </w:rPr>
            </w:pPr>
            <w:r w:rsidRPr="00862FEF">
              <w:rPr>
                <w:rFonts w:ascii="Aptos" w:eastAsia="Aptos" w:hAnsi="Aptos" w:cs="Times New Roman"/>
                <w:lang w:val="tr-TR"/>
              </w:rPr>
              <w:t>E-posta</w:t>
            </w:r>
          </w:p>
        </w:tc>
        <w:tc>
          <w:tcPr>
            <w:tcW w:w="1336" w:type="dxa"/>
          </w:tcPr>
          <w:p w14:paraId="3DAD7A68" w14:textId="4411779E" w:rsidR="00862FEF" w:rsidRPr="00862FEF" w:rsidRDefault="00862FEF" w:rsidP="00452815">
            <w:pPr>
              <w:spacing w:before="36" w:after="36"/>
              <w:rPr>
                <w:rFonts w:ascii="Aptos" w:eastAsia="Aptos" w:hAnsi="Aptos" w:cs="Times New Roman"/>
                <w:lang w:val="tr-TR"/>
              </w:rPr>
            </w:pPr>
          </w:p>
        </w:tc>
      </w:tr>
      <w:tr w:rsidR="00862FEF" w:rsidRPr="00862FEF" w14:paraId="46B3D0CB" w14:textId="77777777" w:rsidTr="00452815">
        <w:tc>
          <w:tcPr>
            <w:tcW w:w="3200" w:type="dxa"/>
          </w:tcPr>
          <w:p w14:paraId="3464B4FC" w14:textId="24C75DC0" w:rsidR="00862FEF" w:rsidRPr="00862FEF" w:rsidRDefault="00862FEF" w:rsidP="00452815">
            <w:pPr>
              <w:spacing w:before="36" w:after="36"/>
              <w:rPr>
                <w:rFonts w:ascii="Aptos" w:eastAsia="Aptos" w:hAnsi="Aptos" w:cs="Times New Roman"/>
                <w:lang w:val="tr-TR"/>
              </w:rPr>
            </w:pPr>
            <w:r w:rsidRPr="00862FEF">
              <w:rPr>
                <w:rFonts w:ascii="Aptos" w:eastAsia="Aptos" w:hAnsi="Aptos" w:cs="Times New Roman"/>
                <w:lang w:val="tr-TR"/>
              </w:rPr>
              <w:t>Mezun olduğu lise</w:t>
            </w:r>
          </w:p>
        </w:tc>
        <w:tc>
          <w:tcPr>
            <w:tcW w:w="1336" w:type="dxa"/>
          </w:tcPr>
          <w:p w14:paraId="167FFA58" w14:textId="6D26B1FA" w:rsidR="00862FEF" w:rsidRPr="00862FEF" w:rsidRDefault="00862FEF" w:rsidP="00452815">
            <w:pPr>
              <w:spacing w:before="36" w:after="36"/>
              <w:rPr>
                <w:rFonts w:ascii="Aptos" w:eastAsia="Aptos" w:hAnsi="Aptos" w:cs="Times New Roman"/>
                <w:lang w:val="tr-TR"/>
              </w:rPr>
            </w:pPr>
          </w:p>
        </w:tc>
      </w:tr>
      <w:tr w:rsidR="00862FEF" w:rsidRPr="00862FEF" w14:paraId="363530FD" w14:textId="77777777" w:rsidTr="00452815">
        <w:tc>
          <w:tcPr>
            <w:tcW w:w="3200" w:type="dxa"/>
          </w:tcPr>
          <w:p w14:paraId="6D773A99" w14:textId="3A0EDD07" w:rsidR="00862FEF" w:rsidRPr="00862FEF" w:rsidRDefault="00862FEF" w:rsidP="00452815">
            <w:pPr>
              <w:spacing w:before="36" w:after="36"/>
              <w:rPr>
                <w:rFonts w:ascii="Aptos" w:eastAsia="Aptos" w:hAnsi="Aptos" w:cs="Times New Roman"/>
                <w:lang w:val="tr-TR"/>
              </w:rPr>
            </w:pPr>
            <w:r w:rsidRPr="00862FEF">
              <w:rPr>
                <w:rFonts w:ascii="Aptos" w:eastAsia="Aptos" w:hAnsi="Aptos" w:cs="Times New Roman"/>
                <w:lang w:val="tr-TR"/>
              </w:rPr>
              <w:t xml:space="preserve">Anne </w:t>
            </w:r>
            <w:r w:rsidR="003B1AAA">
              <w:rPr>
                <w:rFonts w:ascii="Aptos" w:eastAsia="Aptos" w:hAnsi="Aptos" w:cs="Times New Roman"/>
                <w:lang w:val="tr-TR"/>
              </w:rPr>
              <w:t>A</w:t>
            </w:r>
            <w:r w:rsidRPr="00862FEF">
              <w:rPr>
                <w:rFonts w:ascii="Aptos" w:eastAsia="Aptos" w:hAnsi="Aptos" w:cs="Times New Roman"/>
                <w:lang w:val="tr-TR"/>
              </w:rPr>
              <w:t xml:space="preserve">dı </w:t>
            </w:r>
            <w:r w:rsidR="003B1AAA">
              <w:rPr>
                <w:rFonts w:ascii="Aptos" w:eastAsia="Aptos" w:hAnsi="Aptos" w:cs="Times New Roman"/>
                <w:lang w:val="tr-TR"/>
              </w:rPr>
              <w:t>S</w:t>
            </w:r>
            <w:r w:rsidRPr="00862FEF">
              <w:rPr>
                <w:rFonts w:ascii="Aptos" w:eastAsia="Aptos" w:hAnsi="Aptos" w:cs="Times New Roman"/>
                <w:lang w:val="tr-TR"/>
              </w:rPr>
              <w:t>oyadı</w:t>
            </w:r>
          </w:p>
          <w:p w14:paraId="7DB77D3A" w14:textId="0FE89DB7" w:rsidR="00862FEF" w:rsidRDefault="00862FEF" w:rsidP="00452815">
            <w:pPr>
              <w:spacing w:before="36" w:after="36"/>
              <w:rPr>
                <w:rFonts w:ascii="Aptos" w:eastAsia="Aptos" w:hAnsi="Aptos" w:cs="Times New Roman"/>
                <w:lang w:val="tr-TR"/>
              </w:rPr>
            </w:pPr>
            <w:r>
              <w:rPr>
                <w:rFonts w:ascii="Aptos" w:eastAsia="Aptos" w:hAnsi="Aptos" w:cs="Times New Roman"/>
                <w:lang w:val="tr-TR"/>
              </w:rPr>
              <w:t xml:space="preserve">Anne </w:t>
            </w:r>
            <w:r w:rsidRPr="00862FEF">
              <w:rPr>
                <w:rFonts w:ascii="Aptos" w:eastAsia="Aptos" w:hAnsi="Aptos" w:cs="Times New Roman"/>
                <w:lang w:val="tr-TR"/>
              </w:rPr>
              <w:t>Telefon</w:t>
            </w:r>
            <w:r>
              <w:rPr>
                <w:rFonts w:ascii="Aptos" w:eastAsia="Aptos" w:hAnsi="Aptos" w:cs="Times New Roman"/>
                <w:lang w:val="tr-TR"/>
              </w:rPr>
              <w:t xml:space="preserve"> </w:t>
            </w:r>
          </w:p>
          <w:p w14:paraId="1E34BE2D" w14:textId="6D691F14" w:rsidR="00862FEF" w:rsidRDefault="00862FEF" w:rsidP="00452815">
            <w:pPr>
              <w:spacing w:before="36" w:after="36"/>
              <w:rPr>
                <w:rFonts w:ascii="Aptos" w:eastAsia="Aptos" w:hAnsi="Aptos" w:cs="Times New Roman"/>
                <w:lang w:val="tr-TR"/>
              </w:rPr>
            </w:pPr>
            <w:r w:rsidRPr="00862FEF">
              <w:rPr>
                <w:rFonts w:ascii="Aptos" w:eastAsia="Aptos" w:hAnsi="Aptos" w:cs="Times New Roman"/>
                <w:lang w:val="tr-TR"/>
              </w:rPr>
              <w:t xml:space="preserve">Baba adı </w:t>
            </w:r>
            <w:r w:rsidR="003B1AAA">
              <w:rPr>
                <w:rFonts w:ascii="Aptos" w:eastAsia="Aptos" w:hAnsi="Aptos" w:cs="Times New Roman"/>
                <w:lang w:val="tr-TR"/>
              </w:rPr>
              <w:t>S</w:t>
            </w:r>
            <w:r w:rsidRPr="00862FEF">
              <w:rPr>
                <w:rFonts w:ascii="Aptos" w:eastAsia="Aptos" w:hAnsi="Aptos" w:cs="Times New Roman"/>
                <w:lang w:val="tr-TR"/>
              </w:rPr>
              <w:t>oyadı</w:t>
            </w:r>
          </w:p>
          <w:p w14:paraId="7B5DD8E1" w14:textId="52688CA6" w:rsidR="00862FEF" w:rsidRPr="00862FEF" w:rsidRDefault="00862FEF" w:rsidP="00452815">
            <w:pPr>
              <w:spacing w:before="36" w:after="36"/>
              <w:rPr>
                <w:rFonts w:ascii="Aptos" w:eastAsia="Aptos" w:hAnsi="Aptos" w:cs="Times New Roman"/>
                <w:lang w:val="tr-TR"/>
              </w:rPr>
            </w:pPr>
            <w:r>
              <w:rPr>
                <w:rFonts w:ascii="Aptos" w:eastAsia="Aptos" w:hAnsi="Aptos" w:cs="Times New Roman"/>
                <w:lang w:val="tr-TR"/>
              </w:rPr>
              <w:t xml:space="preserve">Baba </w:t>
            </w:r>
            <w:r w:rsidRPr="00862FEF">
              <w:rPr>
                <w:rFonts w:ascii="Aptos" w:eastAsia="Aptos" w:hAnsi="Aptos" w:cs="Times New Roman"/>
                <w:lang w:val="tr-TR"/>
              </w:rPr>
              <w:t>Telefon</w:t>
            </w:r>
            <w:r>
              <w:rPr>
                <w:rFonts w:ascii="Aptos" w:eastAsia="Aptos" w:hAnsi="Aptos" w:cs="Times New Roman"/>
                <w:lang w:val="tr-TR"/>
              </w:rPr>
              <w:t xml:space="preserve"> </w:t>
            </w:r>
          </w:p>
        </w:tc>
        <w:tc>
          <w:tcPr>
            <w:tcW w:w="1336" w:type="dxa"/>
          </w:tcPr>
          <w:p w14:paraId="5A562779" w14:textId="0086ABE6" w:rsidR="00862FEF" w:rsidRPr="00862FEF" w:rsidRDefault="00862FEF" w:rsidP="00452815">
            <w:pPr>
              <w:spacing w:before="36" w:after="36"/>
              <w:rPr>
                <w:rFonts w:ascii="Aptos" w:eastAsia="Aptos" w:hAnsi="Aptos" w:cs="Times New Roman"/>
                <w:lang w:val="tr-TR"/>
              </w:rPr>
            </w:pPr>
          </w:p>
        </w:tc>
      </w:tr>
      <w:tr w:rsidR="00862FEF" w:rsidRPr="00862FEF" w14:paraId="3634F929" w14:textId="77777777" w:rsidTr="00452815">
        <w:tc>
          <w:tcPr>
            <w:tcW w:w="3200" w:type="dxa"/>
          </w:tcPr>
          <w:p w14:paraId="31A52032" w14:textId="7E7E1CC4" w:rsidR="00862FEF" w:rsidRPr="00862FEF" w:rsidRDefault="00862FEF" w:rsidP="00452815">
            <w:pPr>
              <w:spacing w:before="36" w:after="36"/>
              <w:rPr>
                <w:rFonts w:ascii="Aptos" w:eastAsia="Aptos" w:hAnsi="Aptos" w:cs="Times New Roman"/>
                <w:lang w:val="tr-TR"/>
              </w:rPr>
            </w:pPr>
            <w:r w:rsidRPr="00862FEF">
              <w:rPr>
                <w:rFonts w:ascii="Aptos" w:eastAsia="Aptos" w:hAnsi="Aptos" w:cs="Times New Roman"/>
                <w:lang w:val="tr-TR"/>
              </w:rPr>
              <w:t>Başvuru Tarihi</w:t>
            </w:r>
            <w:r>
              <w:rPr>
                <w:rFonts w:ascii="Aptos" w:eastAsia="Aptos" w:hAnsi="Aptos" w:cs="Times New Roman"/>
                <w:lang w:val="tr-TR"/>
              </w:rPr>
              <w:t xml:space="preserve"> </w:t>
            </w:r>
          </w:p>
        </w:tc>
        <w:tc>
          <w:tcPr>
            <w:tcW w:w="1336" w:type="dxa"/>
          </w:tcPr>
          <w:p w14:paraId="26D0E02E" w14:textId="2386EFA8" w:rsidR="00862FEF" w:rsidRPr="00862FEF" w:rsidRDefault="00862FEF" w:rsidP="00452815">
            <w:pPr>
              <w:spacing w:before="36" w:after="36"/>
              <w:rPr>
                <w:rFonts w:ascii="Aptos" w:eastAsia="Aptos" w:hAnsi="Aptos" w:cs="Times New Roman"/>
                <w:lang w:val="tr-TR"/>
              </w:rPr>
            </w:pPr>
          </w:p>
        </w:tc>
      </w:tr>
    </w:tbl>
    <w:p w14:paraId="4726151A" w14:textId="4B334B27" w:rsidR="00452815" w:rsidRPr="003B1AAA" w:rsidRDefault="00452815" w:rsidP="00452815">
      <w:pPr>
        <w:jc w:val="center"/>
        <w:rPr>
          <w:rFonts w:ascii="Palatino Linotype" w:hAnsi="Palatino Linotype"/>
          <w:b/>
          <w:bCs/>
        </w:rPr>
      </w:pPr>
      <w:r w:rsidRPr="003B1AAA">
        <w:rPr>
          <w:rFonts w:ascii="Palatino Linotype" w:hAnsi="Palatino Linotype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9D6F7C1" wp14:editId="6A4E370C">
                <wp:simplePos x="0" y="0"/>
                <wp:positionH relativeFrom="column">
                  <wp:posOffset>5148079</wp:posOffset>
                </wp:positionH>
                <wp:positionV relativeFrom="paragraph">
                  <wp:posOffset>-635100</wp:posOffset>
                </wp:positionV>
                <wp:extent cx="1211179" cy="473242"/>
                <wp:effectExtent l="0" t="0" r="0" b="3175"/>
                <wp:wrapNone/>
                <wp:docPr id="1407798262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1179" cy="47324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EC57B9A" w14:textId="279EC2C2" w:rsidR="00452815" w:rsidRDefault="00452815">
                            <w:r>
                              <w:t>TARİH:    /      /20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D6F7C1" id="_x0000_t202" coordsize="21600,21600" o:spt="202" path="m,l,21600r21600,l21600,xe">
                <v:stroke joinstyle="miter"/>
                <v:path gradientshapeok="t" o:connecttype="rect"/>
              </v:shapetype>
              <v:shape id="Metin Kutusu 3" o:spid="_x0000_s1026" type="#_x0000_t202" style="position:absolute;left:0;text-align:left;margin-left:405.35pt;margin-top:-50pt;width:95.35pt;height:37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" filled="f" stroked="f" strokeweight=".5pt">
                <v:textbox>
                  <w:txbxContent>
                    <w:p w14:paraId="5EC57B9A" w14:textId="279EC2C2" w:rsidR="00452815" w:rsidRDefault="00452815">
                      <w:r>
                        <w:t>TARİH:    /      /20</w:t>
                      </w:r>
                    </w:p>
                  </w:txbxContent>
                </v:textbox>
              </v:shape>
            </w:pict>
          </mc:Fallback>
        </mc:AlternateContent>
      </w:r>
      <w:r w:rsidRPr="003B1AAA">
        <w:rPr>
          <w:rFonts w:ascii="Palatino Linotype" w:hAnsi="Palatino Linotype"/>
          <w:b/>
          <w:bCs/>
        </w:rPr>
        <w:t xml:space="preserve">EDUES DANIŞMANLIK </w:t>
      </w:r>
    </w:p>
    <w:p w14:paraId="270E7F06" w14:textId="31849A74" w:rsidR="006E3B86" w:rsidRPr="003B1AAA" w:rsidRDefault="00452815" w:rsidP="00452815">
      <w:pPr>
        <w:jc w:val="center"/>
        <w:rPr>
          <w:rFonts w:ascii="Palatino Linotype" w:hAnsi="Palatino Linotype"/>
          <w:b/>
          <w:bCs/>
        </w:rPr>
      </w:pPr>
      <w:r w:rsidRPr="003B1AAA">
        <w:rPr>
          <w:rFonts w:ascii="Palatino Linotype" w:hAnsi="Palatino Linotype"/>
          <w:b/>
          <w:bCs/>
        </w:rPr>
        <w:t xml:space="preserve">ÖĞRENCİ SÖZLEŞMESİ </w:t>
      </w:r>
    </w:p>
    <w:p w14:paraId="02747764" w14:textId="69EE8532" w:rsidR="00452815" w:rsidRDefault="00452815" w:rsidP="00452815"/>
    <w:p w14:paraId="5BCE43E3" w14:textId="523B293E" w:rsidR="00452815" w:rsidRDefault="00452815" w:rsidP="00452815">
      <w:pPr>
        <w:rPr>
          <w:b/>
          <w:bCs/>
        </w:rPr>
      </w:pPr>
    </w:p>
    <w:p w14:paraId="48A24CD6" w14:textId="07FA7FC9" w:rsidR="00452815" w:rsidRDefault="00452815" w:rsidP="00452815">
      <w:pPr>
        <w:rPr>
          <w:b/>
          <w:bCs/>
        </w:rPr>
      </w:pPr>
      <w:r w:rsidRPr="00862FEF"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74792C" wp14:editId="799980B4">
                <wp:simplePos x="0" y="0"/>
                <wp:positionH relativeFrom="column">
                  <wp:posOffset>-427122</wp:posOffset>
                </wp:positionH>
                <wp:positionV relativeFrom="paragraph">
                  <wp:posOffset>346543</wp:posOffset>
                </wp:positionV>
                <wp:extent cx="1403350" cy="1981200"/>
                <wp:effectExtent l="0" t="0" r="25400" b="19050"/>
                <wp:wrapThrough wrapText="bothSides">
                  <wp:wrapPolygon edited="0">
                    <wp:start x="0" y="0"/>
                    <wp:lineTo x="0" y="21600"/>
                    <wp:lineTo x="21698" y="21600"/>
                    <wp:lineTo x="21698" y="0"/>
                    <wp:lineTo x="0" y="0"/>
                  </wp:wrapPolygon>
                </wp:wrapThrough>
                <wp:docPr id="2060649845" name="Metin Kutusu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3350" cy="1981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D1F1D8D" w14:textId="77777777" w:rsidR="00862FEF" w:rsidRPr="00862FEF" w:rsidRDefault="00862FEF" w:rsidP="00862FEF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</w:p>
                          <w:p w14:paraId="4A6A7190" w14:textId="05278FCC" w:rsidR="00862FEF" w:rsidRPr="00862FEF" w:rsidRDefault="00862FEF" w:rsidP="00862FEF">
                            <w:pPr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862FEF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Vesikalık</w:t>
                            </w:r>
                          </w:p>
                          <w:p w14:paraId="271221D2" w14:textId="35CB90B2" w:rsidR="00862FEF" w:rsidRPr="00862FEF" w:rsidRDefault="00862FEF" w:rsidP="00862FEF">
                            <w:pPr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862FEF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fotoğraf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74792C" id="Metin Kutusu 1" o:spid="_x0000_s1027" type="#_x0000_t202" style="position:absolute;margin-left:-33.65pt;margin-top:27.3pt;width:110.5pt;height:15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" fillcolor="white [3201]" strokeweight=".5pt">
                <v:textbox>
                  <w:txbxContent>
                    <w:p w14:paraId="4D1F1D8D" w14:textId="77777777" w:rsidR="00862FEF" w:rsidRPr="00862FEF" w:rsidRDefault="00862FEF" w:rsidP="00862FEF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</w:p>
                    <w:p w14:paraId="4A6A7190" w14:textId="05278FCC" w:rsidR="00862FEF" w:rsidRPr="00862FEF" w:rsidRDefault="00862FEF" w:rsidP="00862FEF">
                      <w:pPr>
                        <w:jc w:val="center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862FEF">
                        <w:rPr>
                          <w:b/>
                          <w:bCs/>
                          <w:sz w:val="36"/>
                          <w:szCs w:val="36"/>
                        </w:rPr>
                        <w:t>Vesikalık</w:t>
                      </w:r>
                    </w:p>
                    <w:p w14:paraId="271221D2" w14:textId="35CB90B2" w:rsidR="00862FEF" w:rsidRPr="00862FEF" w:rsidRDefault="00862FEF" w:rsidP="00862FEF">
                      <w:pPr>
                        <w:jc w:val="center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862FEF">
                        <w:rPr>
                          <w:b/>
                          <w:bCs/>
                          <w:sz w:val="36"/>
                          <w:szCs w:val="36"/>
                        </w:rPr>
                        <w:t>fotoğraf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33C066B7" w14:textId="77777777" w:rsidR="00452815" w:rsidRDefault="00452815" w:rsidP="00452815">
      <w:pPr>
        <w:rPr>
          <w:b/>
          <w:bCs/>
        </w:rPr>
      </w:pPr>
    </w:p>
    <w:p w14:paraId="383DB954" w14:textId="77777777" w:rsidR="00452815" w:rsidRDefault="00452815" w:rsidP="00452815">
      <w:pPr>
        <w:rPr>
          <w:b/>
          <w:bCs/>
        </w:rPr>
      </w:pPr>
    </w:p>
    <w:p w14:paraId="78010863" w14:textId="77777777" w:rsidR="00452815" w:rsidRDefault="00452815" w:rsidP="00452815">
      <w:pPr>
        <w:rPr>
          <w:b/>
          <w:bCs/>
        </w:rPr>
      </w:pPr>
    </w:p>
    <w:p w14:paraId="0863981D" w14:textId="77777777" w:rsidR="00452815" w:rsidRDefault="00452815" w:rsidP="00452815">
      <w:pPr>
        <w:rPr>
          <w:b/>
          <w:bCs/>
        </w:rPr>
      </w:pPr>
    </w:p>
    <w:p w14:paraId="7FD53D36" w14:textId="77777777" w:rsidR="00452815" w:rsidRDefault="00452815" w:rsidP="00452815">
      <w:pPr>
        <w:rPr>
          <w:b/>
          <w:bCs/>
        </w:rPr>
      </w:pPr>
    </w:p>
    <w:p w14:paraId="635682CB" w14:textId="77777777" w:rsidR="00452815" w:rsidRDefault="00452815" w:rsidP="00452815">
      <w:pPr>
        <w:rPr>
          <w:b/>
          <w:bCs/>
        </w:rPr>
      </w:pPr>
    </w:p>
    <w:p w14:paraId="41E284F3" w14:textId="77777777" w:rsidR="00452815" w:rsidRDefault="00452815" w:rsidP="00452815">
      <w:pPr>
        <w:rPr>
          <w:b/>
          <w:bCs/>
        </w:rPr>
      </w:pPr>
    </w:p>
    <w:p w14:paraId="3B7FA98D" w14:textId="77777777" w:rsidR="00452815" w:rsidRDefault="00452815" w:rsidP="00452815">
      <w:pPr>
        <w:rPr>
          <w:b/>
          <w:bCs/>
        </w:rPr>
      </w:pPr>
    </w:p>
    <w:p w14:paraId="0C1AE07C" w14:textId="77777777" w:rsidR="00452815" w:rsidRDefault="00452815" w:rsidP="00452815">
      <w:pPr>
        <w:rPr>
          <w:b/>
          <w:bCs/>
        </w:rPr>
      </w:pPr>
    </w:p>
    <w:p w14:paraId="543AAA58" w14:textId="77777777" w:rsidR="00452815" w:rsidRDefault="00452815" w:rsidP="00452815">
      <w:pPr>
        <w:rPr>
          <w:b/>
          <w:bCs/>
        </w:rPr>
      </w:pPr>
    </w:p>
    <w:p w14:paraId="7A7AEEA4" w14:textId="77777777" w:rsidR="003B1AAA" w:rsidRDefault="003B1AAA" w:rsidP="00C4627E">
      <w:pPr>
        <w:rPr>
          <w:rFonts w:ascii="Aptos Display" w:hAnsi="Aptos Display"/>
          <w:b/>
          <w:bCs/>
        </w:rPr>
      </w:pPr>
    </w:p>
    <w:p w14:paraId="08402208" w14:textId="77777777" w:rsidR="003B1AAA" w:rsidRDefault="003B1AAA" w:rsidP="00C4627E">
      <w:pPr>
        <w:rPr>
          <w:rFonts w:ascii="Aptos Display" w:hAnsi="Aptos Display"/>
          <w:b/>
          <w:bCs/>
        </w:rPr>
      </w:pPr>
    </w:p>
    <w:p w14:paraId="67BE76DB" w14:textId="5921FEFD" w:rsidR="00C4627E" w:rsidRPr="00C4627E" w:rsidRDefault="00C4627E" w:rsidP="00C4627E">
      <w:p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t>1. Sözleşmenin Konusu ve Geçerliliği</w:t>
      </w:r>
    </w:p>
    <w:p w14:paraId="10E29B89" w14:textId="77777777" w:rsidR="00C4627E" w:rsidRPr="00C4627E" w:rsidRDefault="00C4627E" w:rsidP="00C4627E">
      <w:p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t xml:space="preserve">Bu sözleşme, Şirket’in </w:t>
      </w:r>
      <w:proofErr w:type="spellStart"/>
      <w:r w:rsidRPr="00C4627E">
        <w:rPr>
          <w:rFonts w:ascii="Aptos Display" w:hAnsi="Aptos Display"/>
          <w:b/>
          <w:bCs/>
        </w:rPr>
        <w:t>Danışan’a</w:t>
      </w:r>
      <w:proofErr w:type="spellEnd"/>
      <w:r w:rsidRPr="00C4627E">
        <w:rPr>
          <w:rFonts w:ascii="Aptos Display" w:hAnsi="Aptos Display"/>
          <w:b/>
          <w:bCs/>
        </w:rPr>
        <w:t xml:space="preserve"> Makedonya’da üniversite eğitimi kapsamında verdiği danışmanlık, başvuru, çeviri, resmi işlemler, oturum izni ve yerleşim desteği hizmetlerini ve </w:t>
      </w:r>
      <w:proofErr w:type="spellStart"/>
      <w:r w:rsidRPr="00C4627E">
        <w:rPr>
          <w:rFonts w:ascii="Aptos Display" w:hAnsi="Aptos Display"/>
          <w:b/>
          <w:bCs/>
        </w:rPr>
        <w:t>Danışan’ın</w:t>
      </w:r>
      <w:proofErr w:type="spellEnd"/>
      <w:r w:rsidRPr="00C4627E">
        <w:rPr>
          <w:rFonts w:ascii="Aptos Display" w:hAnsi="Aptos Display"/>
          <w:b/>
          <w:bCs/>
        </w:rPr>
        <w:t xml:space="preserve"> karşılığında ödeme yükümlülüklerini düzenler.</w:t>
      </w:r>
    </w:p>
    <w:p w14:paraId="6075806E" w14:textId="77777777" w:rsidR="00C4627E" w:rsidRPr="00C4627E" w:rsidRDefault="00C4627E" w:rsidP="00C4627E">
      <w:p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t>Geçerlilik ve Hukuki Dayanak:</w:t>
      </w:r>
    </w:p>
    <w:p w14:paraId="16CCD581" w14:textId="77777777" w:rsidR="00C4627E" w:rsidRPr="00C4627E" w:rsidRDefault="00C4627E" w:rsidP="00C4627E">
      <w:pPr>
        <w:numPr>
          <w:ilvl w:val="0"/>
          <w:numId w:val="25"/>
        </w:num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t>Bu sözleşme Türkiye Cumhuriyeti ve Kuzey Makedonya mevzuatına uygundur,</w:t>
      </w:r>
    </w:p>
    <w:p w14:paraId="4B276BA9" w14:textId="77777777" w:rsidR="00C4627E" w:rsidRPr="00C4627E" w:rsidRDefault="00C4627E" w:rsidP="00C4627E">
      <w:pPr>
        <w:numPr>
          <w:ilvl w:val="0"/>
          <w:numId w:val="25"/>
        </w:num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t>Taraflar, sözleşmenin tüm maddelerinin kanunlarca geçerli, bağlayıcı ve mahkemelerce işlenebilir olduğunu kabul eder,</w:t>
      </w:r>
    </w:p>
    <w:p w14:paraId="425A1C45" w14:textId="77777777" w:rsidR="00C4627E" w:rsidRPr="00C4627E" w:rsidRDefault="00C4627E" w:rsidP="00C4627E">
      <w:pPr>
        <w:numPr>
          <w:ilvl w:val="0"/>
          <w:numId w:val="25"/>
        </w:num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t>İmzalanmasıyla birlikte, sözleşmenin tüm hak, hukuk ve sorumlulukları **taraflarca onaylanmış ve tescillenmiş sayılır.</w:t>
      </w:r>
    </w:p>
    <w:p w14:paraId="15FB4FCC" w14:textId="77777777" w:rsidR="00C4627E" w:rsidRPr="00C4627E" w:rsidRDefault="00C4627E" w:rsidP="00C4627E">
      <w:p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pict w14:anchorId="2B759BAA">
          <v:rect id="_x0000_i1391" style="width:0;height:1.5pt" o:hralign="center" o:hrstd="t" o:hr="t" fillcolor="#a0a0a0" stroked="f"/>
        </w:pict>
      </w:r>
    </w:p>
    <w:p w14:paraId="6530F895" w14:textId="77777777" w:rsidR="00C4627E" w:rsidRPr="00C4627E" w:rsidRDefault="00C4627E" w:rsidP="00C4627E">
      <w:p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t>2. Değiştirilemezlik ve Paylaşım Yasağı</w:t>
      </w:r>
    </w:p>
    <w:p w14:paraId="22BD642B" w14:textId="77777777" w:rsidR="00C4627E" w:rsidRPr="00C4627E" w:rsidRDefault="00C4627E" w:rsidP="00C4627E">
      <w:pPr>
        <w:numPr>
          <w:ilvl w:val="0"/>
          <w:numId w:val="26"/>
        </w:num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t>İşbu sözleşme taraflarca yazılı onay olmaksızın değiştirilemez,</w:t>
      </w:r>
    </w:p>
    <w:p w14:paraId="56B878A5" w14:textId="77777777" w:rsidR="00C4627E" w:rsidRPr="00C4627E" w:rsidRDefault="00C4627E" w:rsidP="00C4627E">
      <w:pPr>
        <w:numPr>
          <w:ilvl w:val="0"/>
          <w:numId w:val="26"/>
        </w:num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t>Sözleşmenin herhangi bir kısmı veya tamamı üçüncü kişilerle paylaşılmaz; ihlal durumunda tazminat ve hukuki işlem uygulanabilir.</w:t>
      </w:r>
    </w:p>
    <w:p w14:paraId="51EADD81" w14:textId="454F24B9" w:rsidR="00C4627E" w:rsidRPr="003B1AAA" w:rsidRDefault="00C4627E" w:rsidP="00C4627E">
      <w:p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pict w14:anchorId="59E1946F">
          <v:rect id="_x0000_i1392" style="width:0;height:1.5pt" o:hralign="center" o:hrstd="t" o:hr="t" fillcolor="#a0a0a0" stroked="f"/>
        </w:pict>
      </w:r>
    </w:p>
    <w:p w14:paraId="518C92C1" w14:textId="77777777" w:rsidR="003B1AAA" w:rsidRPr="003B1AAA" w:rsidRDefault="003B1AAA" w:rsidP="00C4627E">
      <w:pPr>
        <w:rPr>
          <w:rFonts w:ascii="Aptos Display" w:hAnsi="Aptos Display"/>
          <w:b/>
          <w:bCs/>
        </w:rPr>
      </w:pPr>
    </w:p>
    <w:p w14:paraId="520EE631" w14:textId="77777777" w:rsidR="003B1AAA" w:rsidRDefault="003B1AAA" w:rsidP="00C4627E">
      <w:pPr>
        <w:rPr>
          <w:rFonts w:ascii="Aptos Display" w:hAnsi="Aptos Display"/>
          <w:b/>
          <w:bCs/>
        </w:rPr>
      </w:pPr>
    </w:p>
    <w:p w14:paraId="5F139B28" w14:textId="1E0572B9" w:rsidR="00C4627E" w:rsidRPr="00C4627E" w:rsidRDefault="00C4627E" w:rsidP="00C4627E">
      <w:p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t>3. Hizmetin Kapsamı</w:t>
      </w:r>
    </w:p>
    <w:p w14:paraId="0E343FF3" w14:textId="77777777" w:rsidR="00C4627E" w:rsidRPr="00C4627E" w:rsidRDefault="00C4627E" w:rsidP="00C4627E">
      <w:p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t xml:space="preserve">Şirket, </w:t>
      </w:r>
      <w:proofErr w:type="spellStart"/>
      <w:r w:rsidRPr="00C4627E">
        <w:rPr>
          <w:rFonts w:ascii="Aptos Display" w:hAnsi="Aptos Display"/>
          <w:b/>
          <w:bCs/>
        </w:rPr>
        <w:t>Danışan’a</w:t>
      </w:r>
      <w:proofErr w:type="spellEnd"/>
      <w:r w:rsidRPr="00C4627E">
        <w:rPr>
          <w:rFonts w:ascii="Aptos Display" w:hAnsi="Aptos Display"/>
          <w:b/>
          <w:bCs/>
        </w:rPr>
        <w:t xml:space="preserve"> aşağıdaki hizmetleri sağlar:</w:t>
      </w:r>
    </w:p>
    <w:p w14:paraId="05860EC5" w14:textId="77777777" w:rsidR="00C4627E" w:rsidRPr="00C4627E" w:rsidRDefault="00C4627E" w:rsidP="00C4627E">
      <w:p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t>a) Üniversite başvuru, kayıt, resmî belge tasdiki ve bakanlık onay süreci;</w:t>
      </w:r>
      <w:r w:rsidRPr="00C4627E">
        <w:rPr>
          <w:rFonts w:ascii="Aptos Display" w:hAnsi="Aptos Display"/>
          <w:b/>
          <w:bCs/>
        </w:rPr>
        <w:br/>
        <w:t>b) Resmî çeviri, evrak teslimi ve takip işlemleri;</w:t>
      </w:r>
      <w:r w:rsidRPr="00C4627E">
        <w:rPr>
          <w:rFonts w:ascii="Aptos Display" w:hAnsi="Aptos Display"/>
          <w:b/>
          <w:bCs/>
        </w:rPr>
        <w:br/>
        <w:t>c) Oturum izni ve diğer resmi başvuruların hazırlanması, teslimi ve takibi;</w:t>
      </w:r>
      <w:r w:rsidRPr="00C4627E">
        <w:rPr>
          <w:rFonts w:ascii="Aptos Display" w:hAnsi="Aptos Display"/>
          <w:b/>
          <w:bCs/>
        </w:rPr>
        <w:br/>
        <w:t>d) 2 defa havaalanı karşılama ve transfer hizmeti,</w:t>
      </w:r>
      <w:r w:rsidRPr="00C4627E">
        <w:rPr>
          <w:rFonts w:ascii="Aptos Display" w:hAnsi="Aptos Display"/>
          <w:b/>
          <w:bCs/>
        </w:rPr>
        <w:br/>
        <w:t>e) İlk market alışverişi ve ev sahibi ile tanışma desteği,</w:t>
      </w:r>
      <w:r w:rsidRPr="00C4627E">
        <w:rPr>
          <w:rFonts w:ascii="Aptos Display" w:hAnsi="Aptos Display"/>
          <w:b/>
          <w:bCs/>
        </w:rPr>
        <w:br/>
        <w:t>f) Yazılı ve sesli iletişim ile çevirmenlik hizmetleri,</w:t>
      </w:r>
      <w:r w:rsidRPr="00C4627E">
        <w:rPr>
          <w:rFonts w:ascii="Aptos Display" w:hAnsi="Aptos Display"/>
          <w:b/>
          <w:bCs/>
        </w:rPr>
        <w:br/>
        <w:t>g) Süreç boyunca profesyonel danışmanlık ve bilgilendirme.</w:t>
      </w:r>
    </w:p>
    <w:p w14:paraId="02F1459B" w14:textId="77777777" w:rsidR="00C4627E" w:rsidRPr="00C4627E" w:rsidRDefault="00C4627E" w:rsidP="00C4627E">
      <w:p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t>Önemli Not: Kurum ve kuruluşlara yapılan tüm başvurular sonrası alınacak nihai kararlar Şirket’in sorumluluğunda değildir.</w:t>
      </w:r>
    </w:p>
    <w:p w14:paraId="7D07FAF6" w14:textId="77777777" w:rsidR="00C4627E" w:rsidRPr="00C4627E" w:rsidRDefault="00C4627E" w:rsidP="00C4627E">
      <w:p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pict w14:anchorId="3E0851B2">
          <v:rect id="_x0000_i1393" style="width:0;height:1.5pt" o:hralign="center" o:hrstd="t" o:hr="t" fillcolor="#a0a0a0" stroked="f"/>
        </w:pict>
      </w:r>
    </w:p>
    <w:p w14:paraId="36339D4A" w14:textId="77777777" w:rsidR="00C4627E" w:rsidRPr="00C4627E" w:rsidRDefault="00C4627E" w:rsidP="00C4627E">
      <w:p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t>4. Tarafların Hak ve Yükümlülükleri</w:t>
      </w:r>
    </w:p>
    <w:p w14:paraId="7525FC44" w14:textId="77777777" w:rsidR="00C4627E" w:rsidRPr="00C4627E" w:rsidRDefault="00C4627E" w:rsidP="00C4627E">
      <w:p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t>4.1 Şirketin Yükümlülükleri</w:t>
      </w:r>
    </w:p>
    <w:p w14:paraId="4D4BBB7B" w14:textId="77777777" w:rsidR="00C4627E" w:rsidRPr="00C4627E" w:rsidRDefault="00C4627E" w:rsidP="00C4627E">
      <w:pPr>
        <w:numPr>
          <w:ilvl w:val="0"/>
          <w:numId w:val="27"/>
        </w:num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t>Hizmetleri profesyonel ve yürürlükteki mevzuata uygun şekilde sunmak,</w:t>
      </w:r>
    </w:p>
    <w:p w14:paraId="6D644468" w14:textId="77777777" w:rsidR="00C4627E" w:rsidRPr="00C4627E" w:rsidRDefault="00C4627E" w:rsidP="00C4627E">
      <w:pPr>
        <w:numPr>
          <w:ilvl w:val="0"/>
          <w:numId w:val="27"/>
        </w:num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t>Kişisel verileri 6698 sayılı KVKK ve ilgili veri koruma mevzuatı çerçevesinde korumak,</w:t>
      </w:r>
    </w:p>
    <w:p w14:paraId="3AA14B1C" w14:textId="77777777" w:rsidR="00C4627E" w:rsidRPr="00C4627E" w:rsidRDefault="00C4627E" w:rsidP="00C4627E">
      <w:pPr>
        <w:numPr>
          <w:ilvl w:val="0"/>
          <w:numId w:val="27"/>
        </w:num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t>Öğrencinin hukuka aykırı eylemlerinde yalnızca avukat ve çeviri yönlendirmesi sağlamak, herhangi bir suç veya idari sorumluluk üstlenmemek.</w:t>
      </w:r>
    </w:p>
    <w:p w14:paraId="58CB386D" w14:textId="77777777" w:rsidR="00C4627E" w:rsidRPr="00C4627E" w:rsidRDefault="00C4627E" w:rsidP="00C4627E">
      <w:p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t>4.2 Danışanın Yükümlülükleri</w:t>
      </w:r>
    </w:p>
    <w:p w14:paraId="0740A3D7" w14:textId="77777777" w:rsidR="00C4627E" w:rsidRPr="00C4627E" w:rsidRDefault="00C4627E" w:rsidP="00C4627E">
      <w:pPr>
        <w:numPr>
          <w:ilvl w:val="0"/>
          <w:numId w:val="28"/>
        </w:num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t>Belgeleri eksiksiz ve doğru sağlamak,</w:t>
      </w:r>
    </w:p>
    <w:p w14:paraId="55DA1458" w14:textId="77777777" w:rsidR="00C4627E" w:rsidRPr="00C4627E" w:rsidRDefault="00C4627E" w:rsidP="00C4627E">
      <w:pPr>
        <w:numPr>
          <w:ilvl w:val="0"/>
          <w:numId w:val="28"/>
        </w:num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t>Ödemeleri zamanında yapmak,</w:t>
      </w:r>
    </w:p>
    <w:p w14:paraId="2A4B5860" w14:textId="77777777" w:rsidR="00C4627E" w:rsidRPr="00C4627E" w:rsidRDefault="00C4627E" w:rsidP="00C4627E">
      <w:pPr>
        <w:numPr>
          <w:ilvl w:val="0"/>
          <w:numId w:val="28"/>
        </w:num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t xml:space="preserve">Eğitim süresince ortaya çıkan yaşam giderleri, kira, okul </w:t>
      </w:r>
      <w:proofErr w:type="spellStart"/>
      <w:r w:rsidRPr="00C4627E">
        <w:rPr>
          <w:rFonts w:ascii="Aptos Display" w:hAnsi="Aptos Display"/>
          <w:b/>
          <w:bCs/>
        </w:rPr>
        <w:t>taksidi</w:t>
      </w:r>
      <w:proofErr w:type="spellEnd"/>
      <w:r w:rsidRPr="00C4627E">
        <w:rPr>
          <w:rFonts w:ascii="Aptos Display" w:hAnsi="Aptos Display"/>
          <w:b/>
          <w:bCs/>
        </w:rPr>
        <w:t xml:space="preserve"> ve oturum izni ücretleri gibi masrafları karşılamak,</w:t>
      </w:r>
    </w:p>
    <w:p w14:paraId="278A1DA3" w14:textId="77777777" w:rsidR="00C4627E" w:rsidRPr="00C4627E" w:rsidRDefault="00C4627E" w:rsidP="00C4627E">
      <w:pPr>
        <w:numPr>
          <w:ilvl w:val="0"/>
          <w:numId w:val="28"/>
        </w:num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t>Yasa dışı faaliyetler ve marka itibarını zedeleyecek davranışlardan doğan tüm sorumluluğu üstlenmek.</w:t>
      </w:r>
    </w:p>
    <w:p w14:paraId="789FC9FB" w14:textId="77777777" w:rsidR="00C4627E" w:rsidRPr="00C4627E" w:rsidRDefault="00C4627E" w:rsidP="00C4627E">
      <w:p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pict w14:anchorId="6032FEAA">
          <v:rect id="_x0000_i1394" style="width:0;height:1.5pt" o:hralign="center" o:hrstd="t" o:hr="t" fillcolor="#a0a0a0" stroked="f"/>
        </w:pict>
      </w:r>
    </w:p>
    <w:p w14:paraId="2514A53C" w14:textId="77777777" w:rsidR="00C4627E" w:rsidRPr="00C4627E" w:rsidRDefault="00C4627E" w:rsidP="00C4627E">
      <w:p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t>5. Ücret, Ödeme ve Taksitlendirme</w:t>
      </w:r>
    </w:p>
    <w:p w14:paraId="2413BCCD" w14:textId="77777777" w:rsidR="00C4627E" w:rsidRPr="00C4627E" w:rsidRDefault="00C4627E" w:rsidP="00C4627E">
      <w:pPr>
        <w:numPr>
          <w:ilvl w:val="0"/>
          <w:numId w:val="29"/>
        </w:num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t>Toplam Hizmet Bedeli: ………………… (TL/EUR)</w:t>
      </w:r>
    </w:p>
    <w:p w14:paraId="243EBB52" w14:textId="77777777" w:rsidR="00C4627E" w:rsidRPr="00C4627E" w:rsidRDefault="00C4627E" w:rsidP="00C4627E">
      <w:pPr>
        <w:numPr>
          <w:ilvl w:val="0"/>
          <w:numId w:val="29"/>
        </w:num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t>Peşin Ödeme: Sözleşme imza tarihinde;</w:t>
      </w:r>
    </w:p>
    <w:p w14:paraId="44753C0A" w14:textId="77777777" w:rsidR="00C4627E" w:rsidRPr="003B1AAA" w:rsidRDefault="00C4627E" w:rsidP="00C4627E">
      <w:pPr>
        <w:pStyle w:val="NormalWeb"/>
        <w:numPr>
          <w:ilvl w:val="0"/>
          <w:numId w:val="29"/>
        </w:numPr>
        <w:rPr>
          <w:rFonts w:ascii="Aptos Display" w:hAnsi="Aptos Display"/>
          <w:b/>
          <w:bCs/>
          <w:sz w:val="22"/>
          <w:szCs w:val="22"/>
        </w:rPr>
      </w:pPr>
      <w:r w:rsidRPr="003B1AAA">
        <w:rPr>
          <w:rStyle w:val="Gl"/>
          <w:rFonts w:ascii="Aptos Display" w:eastAsiaTheme="majorEastAsia" w:hAnsi="Aptos Display"/>
          <w:sz w:val="22"/>
          <w:szCs w:val="22"/>
        </w:rPr>
        <w:t>Taksitli Ödeme (2 Taksit) Seçeneği:</w:t>
      </w:r>
    </w:p>
    <w:p w14:paraId="608D1E34" w14:textId="77777777" w:rsidR="00C4627E" w:rsidRPr="003B1AAA" w:rsidRDefault="00C4627E" w:rsidP="00C4627E">
      <w:pPr>
        <w:pStyle w:val="NormalWeb"/>
        <w:numPr>
          <w:ilvl w:val="1"/>
          <w:numId w:val="29"/>
        </w:numPr>
        <w:rPr>
          <w:rFonts w:ascii="Aptos Display" w:hAnsi="Aptos Display"/>
          <w:b/>
          <w:bCs/>
          <w:sz w:val="22"/>
          <w:szCs w:val="22"/>
        </w:rPr>
      </w:pPr>
      <w:r w:rsidRPr="003B1AAA">
        <w:rPr>
          <w:rFonts w:ascii="Aptos Display" w:hAnsi="Aptos Display"/>
          <w:b/>
          <w:bCs/>
          <w:sz w:val="22"/>
          <w:szCs w:val="22"/>
        </w:rPr>
        <w:t xml:space="preserve">Toplam hizmet bedeline </w:t>
      </w:r>
      <w:r w:rsidRPr="003B1AAA">
        <w:rPr>
          <w:rStyle w:val="Gl"/>
          <w:rFonts w:ascii="Aptos Display" w:eastAsiaTheme="majorEastAsia" w:hAnsi="Aptos Display"/>
          <w:sz w:val="22"/>
          <w:szCs w:val="22"/>
        </w:rPr>
        <w:t>%10 ek ücret</w:t>
      </w:r>
      <w:r w:rsidRPr="003B1AAA">
        <w:rPr>
          <w:rFonts w:ascii="Aptos Display" w:hAnsi="Aptos Display"/>
          <w:b/>
          <w:bCs/>
          <w:sz w:val="22"/>
          <w:szCs w:val="22"/>
        </w:rPr>
        <w:t xml:space="preserve"> uygulanır.</w:t>
      </w:r>
    </w:p>
    <w:p w14:paraId="20CC912D" w14:textId="77777777" w:rsidR="00C4627E" w:rsidRPr="003B1AAA" w:rsidRDefault="00C4627E" w:rsidP="00C4627E">
      <w:pPr>
        <w:pStyle w:val="NormalWeb"/>
        <w:numPr>
          <w:ilvl w:val="1"/>
          <w:numId w:val="29"/>
        </w:numPr>
        <w:rPr>
          <w:rFonts w:ascii="Aptos Display" w:hAnsi="Aptos Display"/>
          <w:b/>
          <w:bCs/>
          <w:sz w:val="22"/>
          <w:szCs w:val="22"/>
        </w:rPr>
      </w:pPr>
      <w:r w:rsidRPr="003B1AAA">
        <w:rPr>
          <w:rFonts w:ascii="Aptos Display" w:hAnsi="Aptos Display"/>
          <w:b/>
          <w:bCs/>
          <w:sz w:val="22"/>
          <w:szCs w:val="22"/>
        </w:rPr>
        <w:t>İlk taksit: Toplam bedelin %55’i — Sözleşme imza tarihinde</w:t>
      </w:r>
    </w:p>
    <w:p w14:paraId="4D061B4B" w14:textId="2379404D" w:rsidR="00C4627E" w:rsidRPr="003B1AAA" w:rsidRDefault="00C4627E" w:rsidP="003B1AAA">
      <w:pPr>
        <w:pStyle w:val="NormalWeb"/>
        <w:numPr>
          <w:ilvl w:val="1"/>
          <w:numId w:val="29"/>
        </w:numPr>
        <w:rPr>
          <w:rFonts w:ascii="Aptos Display" w:hAnsi="Aptos Display"/>
          <w:b/>
          <w:bCs/>
          <w:sz w:val="22"/>
          <w:szCs w:val="22"/>
        </w:rPr>
      </w:pPr>
      <w:r w:rsidRPr="003B1AAA">
        <w:rPr>
          <w:rFonts w:ascii="Aptos Display" w:hAnsi="Aptos Display"/>
          <w:b/>
          <w:bCs/>
          <w:sz w:val="22"/>
          <w:szCs w:val="22"/>
        </w:rPr>
        <w:t xml:space="preserve">İkinci taksit: Toplam bedelin %55’i </w:t>
      </w:r>
      <w:r w:rsidR="003B1AAA" w:rsidRPr="003B1AAA">
        <w:rPr>
          <w:rFonts w:ascii="Aptos Display" w:hAnsi="Aptos Display"/>
          <w:b/>
          <w:bCs/>
          <w:sz w:val="22"/>
          <w:szCs w:val="22"/>
        </w:rPr>
        <w:t xml:space="preserve">- </w:t>
      </w:r>
      <w:r w:rsidRPr="003B1AAA">
        <w:rPr>
          <w:rFonts w:ascii="Aptos Display" w:hAnsi="Aptos Display"/>
          <w:b/>
          <w:bCs/>
          <w:sz w:val="22"/>
          <w:szCs w:val="22"/>
        </w:rPr>
        <w:t>Evrak tesliminden itibaren 30 gün içinde</w:t>
      </w:r>
      <w:r w:rsidR="003B1AAA">
        <w:rPr>
          <w:rFonts w:ascii="Aptos Display" w:hAnsi="Aptos Display"/>
          <w:b/>
          <w:bCs/>
          <w:sz w:val="22"/>
          <w:szCs w:val="22"/>
        </w:rPr>
        <w:br/>
      </w:r>
      <w:r w:rsidRPr="003B1AAA">
        <w:rPr>
          <w:rFonts w:ascii="Aptos Display" w:hAnsi="Aptos Display"/>
          <w:b/>
          <w:bCs/>
          <w:sz w:val="22"/>
          <w:szCs w:val="22"/>
        </w:rPr>
        <w:t>Not: %10 ek ücret, taksitli ödeme nedeniyle oluşan ek maliyetleri kapsar ve iade kapsamında ayrıca düşülmez.</w:t>
      </w:r>
    </w:p>
    <w:p w14:paraId="788EFEBE" w14:textId="77777777" w:rsidR="00C4627E" w:rsidRPr="00C4627E" w:rsidRDefault="00C4627E" w:rsidP="00C4627E">
      <w:p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lastRenderedPageBreak/>
        <w:pict w14:anchorId="1F60BA45">
          <v:rect id="_x0000_i1395" style="width:0;height:1.5pt" o:hralign="center" o:hrstd="t" o:hr="t" fillcolor="#a0a0a0" stroked="f"/>
        </w:pict>
      </w:r>
    </w:p>
    <w:p w14:paraId="2C6AF353" w14:textId="77777777" w:rsidR="003B1AAA" w:rsidRDefault="003B1AAA" w:rsidP="00C4627E">
      <w:pPr>
        <w:rPr>
          <w:rFonts w:ascii="Aptos Display" w:hAnsi="Aptos Display"/>
          <w:b/>
          <w:bCs/>
        </w:rPr>
      </w:pPr>
    </w:p>
    <w:p w14:paraId="20CFC479" w14:textId="6FB5CC49" w:rsidR="00C4627E" w:rsidRPr="00C4627E" w:rsidRDefault="00C4627E" w:rsidP="00C4627E">
      <w:p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t>6. Ücret İadesi ve Fesih</w:t>
      </w:r>
    </w:p>
    <w:p w14:paraId="5DB11CC3" w14:textId="77777777" w:rsidR="00C4627E" w:rsidRPr="00C4627E" w:rsidRDefault="00C4627E" w:rsidP="00C4627E">
      <w:pPr>
        <w:numPr>
          <w:ilvl w:val="0"/>
          <w:numId w:val="30"/>
        </w:num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t>Danışan, geçerli ve yeterli bir sebep sunmaksızın sözleşmeyi feshederse ücret iadesi yapılmaz,</w:t>
      </w:r>
    </w:p>
    <w:p w14:paraId="6EA957A1" w14:textId="77777777" w:rsidR="00C4627E" w:rsidRPr="00C4627E" w:rsidRDefault="00C4627E" w:rsidP="00C4627E">
      <w:pPr>
        <w:numPr>
          <w:ilvl w:val="0"/>
          <w:numId w:val="30"/>
        </w:num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t>Şirket tarafından sağlanmayan hizmetler için kalan kısmın iadesi mümkündür,</w:t>
      </w:r>
    </w:p>
    <w:p w14:paraId="71939FD1" w14:textId="77777777" w:rsidR="00C4627E" w:rsidRPr="00C4627E" w:rsidRDefault="00C4627E" w:rsidP="00C4627E">
      <w:pPr>
        <w:numPr>
          <w:ilvl w:val="0"/>
          <w:numId w:val="30"/>
        </w:num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t>Kurum/kuruluş başvuruları sonrası alınacak nihai kararlar Şirket’in sorumluluğunda değildir.</w:t>
      </w:r>
    </w:p>
    <w:p w14:paraId="4766F728" w14:textId="77777777" w:rsidR="00C4627E" w:rsidRPr="00C4627E" w:rsidRDefault="00C4627E" w:rsidP="00C4627E">
      <w:p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pict w14:anchorId="5CD69BDE">
          <v:rect id="_x0000_i1396" style="width:0;height:1.5pt" o:hralign="center" o:hrstd="t" o:hr="t" fillcolor="#a0a0a0" stroked="f"/>
        </w:pict>
      </w:r>
    </w:p>
    <w:p w14:paraId="54249877" w14:textId="77777777" w:rsidR="00C4627E" w:rsidRPr="00C4627E" w:rsidRDefault="00C4627E" w:rsidP="00C4627E">
      <w:p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t>7. Kişisel Verilerin Korunması ve Gizlilik</w:t>
      </w:r>
    </w:p>
    <w:p w14:paraId="1AF9EC64" w14:textId="77777777" w:rsidR="00C4627E" w:rsidRPr="00C4627E" w:rsidRDefault="00C4627E" w:rsidP="00C4627E">
      <w:pPr>
        <w:numPr>
          <w:ilvl w:val="0"/>
          <w:numId w:val="31"/>
        </w:num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t xml:space="preserve">Kişisel veriler yalnızca sözleşme amaçları doğrultusunda işlenir, üçüncü taraflara aktarılmaz, KVKK ve Anayasa </w:t>
      </w:r>
      <w:proofErr w:type="spellStart"/>
      <w:r w:rsidRPr="00C4627E">
        <w:rPr>
          <w:rFonts w:ascii="Aptos Display" w:hAnsi="Aptos Display"/>
          <w:b/>
          <w:bCs/>
        </w:rPr>
        <w:t>md.</w:t>
      </w:r>
      <w:proofErr w:type="spellEnd"/>
      <w:r w:rsidRPr="00C4627E">
        <w:rPr>
          <w:rFonts w:ascii="Arial" w:hAnsi="Arial" w:cs="Arial"/>
          <w:b/>
          <w:bCs/>
        </w:rPr>
        <w:t> </w:t>
      </w:r>
      <w:r w:rsidRPr="00C4627E">
        <w:rPr>
          <w:rFonts w:ascii="Aptos Display" w:hAnsi="Aptos Display"/>
          <w:b/>
          <w:bCs/>
        </w:rPr>
        <w:t xml:space="preserve">20 </w:t>
      </w:r>
      <w:r w:rsidRPr="00C4627E">
        <w:rPr>
          <w:rFonts w:ascii="Aptos Display" w:hAnsi="Aptos Display" w:cs="Aptos Display"/>
          <w:b/>
          <w:bCs/>
        </w:rPr>
        <w:t>ç</w:t>
      </w:r>
      <w:r w:rsidRPr="00C4627E">
        <w:rPr>
          <w:rFonts w:ascii="Aptos Display" w:hAnsi="Aptos Display"/>
          <w:b/>
          <w:bCs/>
        </w:rPr>
        <w:t>er</w:t>
      </w:r>
      <w:r w:rsidRPr="00C4627E">
        <w:rPr>
          <w:rFonts w:ascii="Aptos Display" w:hAnsi="Aptos Display" w:cs="Aptos Display"/>
          <w:b/>
          <w:bCs/>
        </w:rPr>
        <w:t>ç</w:t>
      </w:r>
      <w:r w:rsidRPr="00C4627E">
        <w:rPr>
          <w:rFonts w:ascii="Aptos Display" w:hAnsi="Aptos Display"/>
          <w:b/>
          <w:bCs/>
        </w:rPr>
        <w:t>evesinde korunur.</w:t>
      </w:r>
    </w:p>
    <w:p w14:paraId="00EE8608" w14:textId="77777777" w:rsidR="00C4627E" w:rsidRPr="00C4627E" w:rsidRDefault="00C4627E" w:rsidP="00C4627E">
      <w:pPr>
        <w:numPr>
          <w:ilvl w:val="0"/>
          <w:numId w:val="31"/>
        </w:num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t>Şirket, öğrencinin özel hayatına dair bilgileri veliye aktaramaz.</w:t>
      </w:r>
    </w:p>
    <w:p w14:paraId="5998A23E" w14:textId="77777777" w:rsidR="00C4627E" w:rsidRPr="00C4627E" w:rsidRDefault="00C4627E" w:rsidP="00C4627E">
      <w:pPr>
        <w:numPr>
          <w:ilvl w:val="0"/>
          <w:numId w:val="31"/>
        </w:num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t>Eğitimle ilgili not, sınıf ve sınav bilgileri doğrudan öğrenci veya aile tarafından temin edilir; Şirket sorumlu değildir.</w:t>
      </w:r>
    </w:p>
    <w:p w14:paraId="4F950D59" w14:textId="77777777" w:rsidR="00C4627E" w:rsidRPr="00C4627E" w:rsidRDefault="00C4627E" w:rsidP="00C4627E">
      <w:p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pict w14:anchorId="30267355">
          <v:rect id="_x0000_i1397" style="width:0;height:1.5pt" o:hralign="center" o:hrstd="t" o:hr="t" fillcolor="#a0a0a0" stroked="f"/>
        </w:pict>
      </w:r>
    </w:p>
    <w:p w14:paraId="242DF90F" w14:textId="77777777" w:rsidR="00C4627E" w:rsidRPr="00C4627E" w:rsidRDefault="00C4627E" w:rsidP="00C4627E">
      <w:p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t>8. Hukuki Sorumluluk</w:t>
      </w:r>
    </w:p>
    <w:p w14:paraId="12B8733E" w14:textId="77777777" w:rsidR="00C4627E" w:rsidRPr="00C4627E" w:rsidRDefault="00C4627E" w:rsidP="00C4627E">
      <w:pPr>
        <w:numPr>
          <w:ilvl w:val="0"/>
          <w:numId w:val="32"/>
        </w:num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t>Öğrencinin hukuka aykırı davranışlarında sorumluluk sadece öğrenciye aittir,</w:t>
      </w:r>
    </w:p>
    <w:p w14:paraId="4929CD3E" w14:textId="77777777" w:rsidR="00C4627E" w:rsidRPr="00C4627E" w:rsidRDefault="00C4627E" w:rsidP="00C4627E">
      <w:pPr>
        <w:numPr>
          <w:ilvl w:val="0"/>
          <w:numId w:val="32"/>
        </w:num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t>Şirket, suç işleme, suça ortaklık ve kural ihlallerinde yalnızca avukat ve çeviri temini yönlendirmesi sağlar;</w:t>
      </w:r>
    </w:p>
    <w:p w14:paraId="63B39472" w14:textId="77777777" w:rsidR="00C4627E" w:rsidRPr="00C4627E" w:rsidRDefault="00C4627E" w:rsidP="00C4627E">
      <w:pPr>
        <w:numPr>
          <w:ilvl w:val="0"/>
          <w:numId w:val="32"/>
        </w:num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t>Öğrencinin sosyal, ekonomik veya güvenlikle ilgili yasal/kanun dışı işlemleri Şirket’in sorumluluğunda değildir.</w:t>
      </w:r>
    </w:p>
    <w:p w14:paraId="7B52B9D8" w14:textId="77777777" w:rsidR="00C4627E" w:rsidRPr="00C4627E" w:rsidRDefault="00C4627E" w:rsidP="00C4627E">
      <w:p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pict w14:anchorId="4E235BFE">
          <v:rect id="_x0000_i1398" style="width:0;height:1.5pt" o:hralign="center" o:hrstd="t" o:hr="t" fillcolor="#a0a0a0" stroked="f"/>
        </w:pict>
      </w:r>
    </w:p>
    <w:p w14:paraId="2FB08AE8" w14:textId="77777777" w:rsidR="00C4627E" w:rsidRPr="00C4627E" w:rsidRDefault="00C4627E" w:rsidP="00C4627E">
      <w:p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t>9. Uyuşmazlık ve Mahkeme Yetkisi</w:t>
      </w:r>
    </w:p>
    <w:p w14:paraId="22CDAE70" w14:textId="77777777" w:rsidR="00C4627E" w:rsidRPr="00C4627E" w:rsidRDefault="00C4627E" w:rsidP="00C4627E">
      <w:pPr>
        <w:numPr>
          <w:ilvl w:val="0"/>
          <w:numId w:val="33"/>
        </w:num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t>Taraflar, uyuşmazlıklarda öncelikle müzakere ve arabuluculuk yollarını dener;</w:t>
      </w:r>
    </w:p>
    <w:p w14:paraId="47A9D574" w14:textId="77777777" w:rsidR="00C4627E" w:rsidRPr="00C4627E" w:rsidRDefault="00C4627E" w:rsidP="00C4627E">
      <w:pPr>
        <w:numPr>
          <w:ilvl w:val="0"/>
          <w:numId w:val="33"/>
        </w:num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t>Çözülemezse Türkiye veya Kuzey Makedonya mahkemeleri yetkilidir;</w:t>
      </w:r>
    </w:p>
    <w:p w14:paraId="596EAA04" w14:textId="77777777" w:rsidR="00C4627E" w:rsidRPr="00C4627E" w:rsidRDefault="00C4627E" w:rsidP="00C4627E">
      <w:pPr>
        <w:numPr>
          <w:ilvl w:val="0"/>
          <w:numId w:val="33"/>
        </w:num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t>Sözleşmede yer alan herhangi bir madde ihlali, dava açılması için yeterli temel teşkil eder.</w:t>
      </w:r>
    </w:p>
    <w:p w14:paraId="057D445B" w14:textId="77777777" w:rsidR="00C4627E" w:rsidRPr="00C4627E" w:rsidRDefault="00C4627E" w:rsidP="00C4627E">
      <w:p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pict w14:anchorId="3D8D107E">
          <v:rect id="_x0000_i1399" style="width:0;height:1.5pt" o:hralign="center" o:hrstd="t" o:hr="t" fillcolor="#a0a0a0" stroked="f"/>
        </w:pict>
      </w:r>
    </w:p>
    <w:p w14:paraId="31B415ED" w14:textId="77777777" w:rsidR="00C4627E" w:rsidRPr="00C4627E" w:rsidRDefault="00C4627E" w:rsidP="00C4627E">
      <w:p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t>10. Beyan ve Onay</w:t>
      </w:r>
    </w:p>
    <w:p w14:paraId="64B9E7C8" w14:textId="77777777" w:rsidR="00C4627E" w:rsidRPr="00C4627E" w:rsidRDefault="00C4627E" w:rsidP="00C4627E">
      <w:pPr>
        <w:rPr>
          <w:rFonts w:ascii="Aptos Display" w:hAnsi="Aptos Display"/>
          <w:b/>
          <w:bCs/>
        </w:rPr>
      </w:pPr>
      <w:r w:rsidRPr="00C4627E">
        <w:rPr>
          <w:rFonts w:ascii="Aptos Display" w:hAnsi="Aptos Display"/>
          <w:b/>
          <w:bCs/>
        </w:rPr>
        <w:t>Taraflar, sözleşmenin tüm maddelerini okuduklarını, anladıklarını ve onayladıklarını kabul ve beyan eder.</w:t>
      </w:r>
      <w:r w:rsidRPr="00C4627E">
        <w:rPr>
          <w:rFonts w:ascii="Aptos Display" w:hAnsi="Aptos Display"/>
          <w:b/>
          <w:bCs/>
        </w:rPr>
        <w:br/>
        <w:t>Bu sözleşme tüm hak, hukuk ve sorumlulukların yasal çerçevede tescilini sağlar.</w:t>
      </w:r>
    </w:p>
    <w:p w14:paraId="6C3A9C3D" w14:textId="46C71C7E" w:rsidR="00C4627E" w:rsidRPr="00C4627E" w:rsidRDefault="00C4627E" w:rsidP="00C4627E">
      <w:pPr>
        <w:rPr>
          <w:b/>
          <w:bCs/>
        </w:rPr>
      </w:pPr>
      <w:r w:rsidRPr="003B1AAA">
        <w:rPr>
          <w:rFonts w:ascii="Aptos Display" w:hAnsi="Aptos Display"/>
          <w:b/>
          <w:bCs/>
        </w:rPr>
        <w:t xml:space="preserve">                                                                                                                                                                        </w:t>
      </w:r>
      <w:r w:rsidR="003B1AAA">
        <w:rPr>
          <w:rFonts w:ascii="Aptos Display" w:hAnsi="Aptos Display"/>
          <w:b/>
          <w:bCs/>
        </w:rPr>
        <w:t xml:space="preserve">                  </w:t>
      </w:r>
      <w:r w:rsidRPr="003B1AAA">
        <w:rPr>
          <w:rFonts w:ascii="Aptos Display" w:hAnsi="Aptos Display"/>
          <w:b/>
          <w:bCs/>
        </w:rPr>
        <w:t xml:space="preserve">Danışan/Veli :____________________                                          </w:t>
      </w:r>
      <w:r w:rsidRPr="003B1AAA">
        <w:rPr>
          <w:rFonts w:ascii="Aptos Display" w:hAnsi="Aptos Display"/>
          <w:b/>
          <w:bCs/>
        </w:rPr>
        <w:t xml:space="preserve">Yetkili/Şirket :____________________      </w:t>
      </w:r>
      <w:r>
        <w:rPr>
          <w:b/>
          <w:bCs/>
        </w:rPr>
        <w:t xml:space="preserve">                                                                                   </w:t>
      </w:r>
    </w:p>
    <w:sectPr w:rsidR="00C4627E" w:rsidRPr="00C4627E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848119" w14:textId="77777777" w:rsidR="00D531D5" w:rsidRPr="00862FEF" w:rsidRDefault="00D531D5" w:rsidP="00862FEF">
      <w:pPr>
        <w:spacing w:after="0" w:line="240" w:lineRule="auto"/>
      </w:pPr>
      <w:r w:rsidRPr="00862FEF">
        <w:separator/>
      </w:r>
    </w:p>
  </w:endnote>
  <w:endnote w:type="continuationSeparator" w:id="0">
    <w:p w14:paraId="65DFDDFC" w14:textId="77777777" w:rsidR="00D531D5" w:rsidRPr="00862FEF" w:rsidRDefault="00D531D5" w:rsidP="00862FEF">
      <w:pPr>
        <w:spacing w:after="0" w:line="240" w:lineRule="auto"/>
      </w:pPr>
      <w:r w:rsidRPr="00862FEF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A2"/>
    <w:family w:val="roman"/>
    <w:pitch w:val="variable"/>
    <w:sig w:usb0="E0000287" w:usb1="4000001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56511799"/>
      <w:docPartObj>
        <w:docPartGallery w:val="Page Numbers (Bottom of Page)"/>
        <w:docPartUnique/>
      </w:docPartObj>
    </w:sdtPr>
    <w:sdtContent>
      <w:p w14:paraId="29538683" w14:textId="5AA08151" w:rsidR="00862FEF" w:rsidRPr="00862FEF" w:rsidRDefault="00862FEF">
        <w:pPr>
          <w:pStyle w:val="AltBilgi"/>
          <w:jc w:val="right"/>
        </w:pPr>
        <w:r w:rsidRPr="00862FEF">
          <w:fldChar w:fldCharType="begin"/>
        </w:r>
        <w:r w:rsidRPr="00862FEF">
          <w:instrText>PAGE   \* MERGEFORMAT</w:instrText>
        </w:r>
        <w:r w:rsidRPr="00862FEF">
          <w:fldChar w:fldCharType="separate"/>
        </w:r>
        <w:r w:rsidRPr="00862FEF">
          <w:t>2</w:t>
        </w:r>
        <w:r w:rsidRPr="00862FEF">
          <w:fldChar w:fldCharType="end"/>
        </w:r>
      </w:p>
    </w:sdtContent>
  </w:sdt>
  <w:p w14:paraId="08076E77" w14:textId="77777777" w:rsidR="00862FEF" w:rsidRPr="00862FEF" w:rsidRDefault="00862FEF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867036" w14:textId="77777777" w:rsidR="00D531D5" w:rsidRPr="00862FEF" w:rsidRDefault="00D531D5" w:rsidP="00862FEF">
      <w:pPr>
        <w:spacing w:after="0" w:line="240" w:lineRule="auto"/>
      </w:pPr>
      <w:r w:rsidRPr="00862FEF">
        <w:separator/>
      </w:r>
    </w:p>
  </w:footnote>
  <w:footnote w:type="continuationSeparator" w:id="0">
    <w:p w14:paraId="688A9C08" w14:textId="77777777" w:rsidR="00D531D5" w:rsidRPr="00862FEF" w:rsidRDefault="00D531D5" w:rsidP="00862FEF">
      <w:pPr>
        <w:spacing w:after="0" w:line="240" w:lineRule="auto"/>
      </w:pPr>
      <w:r w:rsidRPr="00862FEF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A29A7"/>
    <w:multiLevelType w:val="multilevel"/>
    <w:tmpl w:val="62B40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3836DC"/>
    <w:multiLevelType w:val="multilevel"/>
    <w:tmpl w:val="92680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B634F6"/>
    <w:multiLevelType w:val="multilevel"/>
    <w:tmpl w:val="F6AE1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EF13C6"/>
    <w:multiLevelType w:val="multilevel"/>
    <w:tmpl w:val="88885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DF92FA7"/>
    <w:multiLevelType w:val="multilevel"/>
    <w:tmpl w:val="AF109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24F251A"/>
    <w:multiLevelType w:val="multilevel"/>
    <w:tmpl w:val="2C9CC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7F4304C"/>
    <w:multiLevelType w:val="multilevel"/>
    <w:tmpl w:val="0ACCA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5461DA"/>
    <w:multiLevelType w:val="multilevel"/>
    <w:tmpl w:val="6A387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1765A1"/>
    <w:multiLevelType w:val="multilevel"/>
    <w:tmpl w:val="24E4B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B281146"/>
    <w:multiLevelType w:val="multilevel"/>
    <w:tmpl w:val="9D182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0451D84"/>
    <w:multiLevelType w:val="multilevel"/>
    <w:tmpl w:val="FFECA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45D47D0"/>
    <w:multiLevelType w:val="multilevel"/>
    <w:tmpl w:val="67F6C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6496D1B"/>
    <w:multiLevelType w:val="multilevel"/>
    <w:tmpl w:val="EA125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73274AB"/>
    <w:multiLevelType w:val="multilevel"/>
    <w:tmpl w:val="3BBC2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376661"/>
    <w:multiLevelType w:val="multilevel"/>
    <w:tmpl w:val="DA4E7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D122D63"/>
    <w:multiLevelType w:val="multilevel"/>
    <w:tmpl w:val="BFEC7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EDA7FDC"/>
    <w:multiLevelType w:val="multilevel"/>
    <w:tmpl w:val="C4BC0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F9213B5"/>
    <w:multiLevelType w:val="multilevel"/>
    <w:tmpl w:val="68D07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13A007D"/>
    <w:multiLevelType w:val="multilevel"/>
    <w:tmpl w:val="BE1A7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DD2CC1"/>
    <w:multiLevelType w:val="multilevel"/>
    <w:tmpl w:val="5A62C6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A4A3821"/>
    <w:multiLevelType w:val="multilevel"/>
    <w:tmpl w:val="28BAC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A5F6D17"/>
    <w:multiLevelType w:val="multilevel"/>
    <w:tmpl w:val="BFCC6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DA87841"/>
    <w:multiLevelType w:val="multilevel"/>
    <w:tmpl w:val="2B085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42440CD"/>
    <w:multiLevelType w:val="multilevel"/>
    <w:tmpl w:val="73666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51547AA"/>
    <w:multiLevelType w:val="multilevel"/>
    <w:tmpl w:val="2244D8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6174BFE"/>
    <w:multiLevelType w:val="multilevel"/>
    <w:tmpl w:val="09869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70B6CF6"/>
    <w:multiLevelType w:val="multilevel"/>
    <w:tmpl w:val="C37C1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96049EE"/>
    <w:multiLevelType w:val="multilevel"/>
    <w:tmpl w:val="E0187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FE023E9"/>
    <w:multiLevelType w:val="multilevel"/>
    <w:tmpl w:val="C1F21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27E1987"/>
    <w:multiLevelType w:val="multilevel"/>
    <w:tmpl w:val="17940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3182D6D"/>
    <w:multiLevelType w:val="multilevel"/>
    <w:tmpl w:val="F1249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40249A1"/>
    <w:multiLevelType w:val="multilevel"/>
    <w:tmpl w:val="E03C0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5F332E9"/>
    <w:multiLevelType w:val="multilevel"/>
    <w:tmpl w:val="87DA1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ADE5852"/>
    <w:multiLevelType w:val="multilevel"/>
    <w:tmpl w:val="2CE6F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5340802">
    <w:abstractNumId w:val="3"/>
  </w:num>
  <w:num w:numId="2" w16cid:durableId="1337272560">
    <w:abstractNumId w:val="22"/>
  </w:num>
  <w:num w:numId="3" w16cid:durableId="906692079">
    <w:abstractNumId w:val="15"/>
  </w:num>
  <w:num w:numId="4" w16cid:durableId="1629700278">
    <w:abstractNumId w:val="24"/>
  </w:num>
  <w:num w:numId="5" w16cid:durableId="354580624">
    <w:abstractNumId w:val="23"/>
  </w:num>
  <w:num w:numId="6" w16cid:durableId="1149516585">
    <w:abstractNumId w:val="33"/>
  </w:num>
  <w:num w:numId="7" w16cid:durableId="1472166881">
    <w:abstractNumId w:val="26"/>
  </w:num>
  <w:num w:numId="8" w16cid:durableId="1065376574">
    <w:abstractNumId w:val="16"/>
  </w:num>
  <w:num w:numId="9" w16cid:durableId="1262107320">
    <w:abstractNumId w:val="13"/>
  </w:num>
  <w:num w:numId="10" w16cid:durableId="2011251872">
    <w:abstractNumId w:val="28"/>
  </w:num>
  <w:num w:numId="11" w16cid:durableId="2011591691">
    <w:abstractNumId w:val="27"/>
  </w:num>
  <w:num w:numId="12" w16cid:durableId="1961497551">
    <w:abstractNumId w:val="12"/>
  </w:num>
  <w:num w:numId="13" w16cid:durableId="1171992844">
    <w:abstractNumId w:val="5"/>
  </w:num>
  <w:num w:numId="14" w16cid:durableId="1376734347">
    <w:abstractNumId w:val="21"/>
  </w:num>
  <w:num w:numId="15" w16cid:durableId="1023097739">
    <w:abstractNumId w:val="11"/>
  </w:num>
  <w:num w:numId="16" w16cid:durableId="315038477">
    <w:abstractNumId w:val="30"/>
  </w:num>
  <w:num w:numId="17" w16cid:durableId="1874151202">
    <w:abstractNumId w:val="2"/>
  </w:num>
  <w:num w:numId="18" w16cid:durableId="2074963271">
    <w:abstractNumId w:val="8"/>
  </w:num>
  <w:num w:numId="19" w16cid:durableId="923877262">
    <w:abstractNumId w:val="7"/>
  </w:num>
  <w:num w:numId="20" w16cid:durableId="2132553613">
    <w:abstractNumId w:val="29"/>
  </w:num>
  <w:num w:numId="21" w16cid:durableId="1238173586">
    <w:abstractNumId w:val="32"/>
  </w:num>
  <w:num w:numId="22" w16cid:durableId="1685277751">
    <w:abstractNumId w:val="4"/>
  </w:num>
  <w:num w:numId="23" w16cid:durableId="914827454">
    <w:abstractNumId w:val="6"/>
  </w:num>
  <w:num w:numId="24" w16cid:durableId="1853102260">
    <w:abstractNumId w:val="20"/>
  </w:num>
  <w:num w:numId="25" w16cid:durableId="1939361418">
    <w:abstractNumId w:val="10"/>
  </w:num>
  <w:num w:numId="26" w16cid:durableId="1201014036">
    <w:abstractNumId w:val="14"/>
  </w:num>
  <w:num w:numId="27" w16cid:durableId="1147478926">
    <w:abstractNumId w:val="31"/>
  </w:num>
  <w:num w:numId="28" w16cid:durableId="774524113">
    <w:abstractNumId w:val="18"/>
  </w:num>
  <w:num w:numId="29" w16cid:durableId="308443308">
    <w:abstractNumId w:val="17"/>
  </w:num>
  <w:num w:numId="30" w16cid:durableId="1816989869">
    <w:abstractNumId w:val="19"/>
  </w:num>
  <w:num w:numId="31" w16cid:durableId="959797731">
    <w:abstractNumId w:val="0"/>
  </w:num>
  <w:num w:numId="32" w16cid:durableId="632176080">
    <w:abstractNumId w:val="9"/>
  </w:num>
  <w:num w:numId="33" w16cid:durableId="846601563">
    <w:abstractNumId w:val="1"/>
  </w:num>
  <w:num w:numId="34" w16cid:durableId="1039358383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2FEF"/>
    <w:rsid w:val="0022552C"/>
    <w:rsid w:val="003304A6"/>
    <w:rsid w:val="003B1AAA"/>
    <w:rsid w:val="00452815"/>
    <w:rsid w:val="006E3B86"/>
    <w:rsid w:val="00862FEF"/>
    <w:rsid w:val="00AD63BC"/>
    <w:rsid w:val="00C4627E"/>
    <w:rsid w:val="00C92637"/>
    <w:rsid w:val="00D531D5"/>
    <w:rsid w:val="00E46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37CE04"/>
  <w15:chartTrackingRefBased/>
  <w15:docId w15:val="{7FCCF3C6-6221-4046-A8D6-88D4FF325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862F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862F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862FE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862F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862FE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862F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862F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862F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862F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862FE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862FE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862FE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862FEF"/>
    <w:rPr>
      <w:rFonts w:eastAsiaTheme="majorEastAsia" w:cstheme="majorBidi"/>
      <w:i/>
      <w:iCs/>
      <w:color w:val="2F5496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862FEF"/>
    <w:rPr>
      <w:rFonts w:eastAsiaTheme="majorEastAsia" w:cstheme="majorBidi"/>
      <w:color w:val="2F5496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862FEF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862FEF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862FEF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862FEF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862F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862F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862F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862F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862F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862FEF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862FEF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862FEF"/>
    <w:rPr>
      <w:i/>
      <w:iCs/>
      <w:color w:val="2F5496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862FE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862FEF"/>
    <w:rPr>
      <w:i/>
      <w:iCs/>
      <w:color w:val="2F5496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862FEF"/>
    <w:rPr>
      <w:b/>
      <w:bCs/>
      <w:smallCaps/>
      <w:color w:val="2F5496" w:themeColor="accent1" w:themeShade="BF"/>
      <w:spacing w:val="5"/>
    </w:rPr>
  </w:style>
  <w:style w:type="paragraph" w:styleId="stBilgi">
    <w:name w:val="header"/>
    <w:basedOn w:val="Normal"/>
    <w:link w:val="stBilgiChar"/>
    <w:uiPriority w:val="99"/>
    <w:unhideWhenUsed/>
    <w:rsid w:val="00862F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862FEF"/>
  </w:style>
  <w:style w:type="paragraph" w:styleId="AltBilgi">
    <w:name w:val="footer"/>
    <w:basedOn w:val="Normal"/>
    <w:link w:val="AltBilgiChar"/>
    <w:uiPriority w:val="99"/>
    <w:unhideWhenUsed/>
    <w:rsid w:val="00862F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862FEF"/>
  </w:style>
  <w:style w:type="character" w:styleId="YerTutucuMetni">
    <w:name w:val="Placeholder Text"/>
    <w:basedOn w:val="VarsaylanParagrafYazTipi"/>
    <w:uiPriority w:val="99"/>
    <w:semiHidden/>
    <w:rsid w:val="00862FEF"/>
    <w:rPr>
      <w:color w:val="666666"/>
    </w:rPr>
  </w:style>
  <w:style w:type="table" w:customStyle="1" w:styleId="Table">
    <w:name w:val="Table"/>
    <w:semiHidden/>
    <w:unhideWhenUsed/>
    <w:qFormat/>
    <w:rsid w:val="00862FEF"/>
    <w:pPr>
      <w:spacing w:after="200" w:line="240" w:lineRule="auto"/>
    </w:pPr>
    <w:rPr>
      <w:kern w:val="0"/>
      <w:sz w:val="24"/>
      <w:szCs w:val="24"/>
      <w:lang w:val="en-US"/>
      <w14:ligatures w14:val="none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styleId="NormalWeb">
    <w:name w:val="Normal (Web)"/>
    <w:basedOn w:val="Normal"/>
    <w:uiPriority w:val="99"/>
    <w:semiHidden/>
    <w:unhideWhenUsed/>
    <w:rsid w:val="00C462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tr-TR"/>
      <w14:ligatures w14:val="none"/>
    </w:rPr>
  </w:style>
  <w:style w:type="character" w:styleId="Gl">
    <w:name w:val="Strong"/>
    <w:basedOn w:val="VarsaylanParagrafYazTipi"/>
    <w:uiPriority w:val="22"/>
    <w:qFormat/>
    <w:rsid w:val="00C4627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</Pages>
  <Words>703</Words>
  <Characters>4010</Characters>
  <Application>Microsoft Office Word</Application>
  <DocSecurity>0</DocSecurity>
  <Lines>33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EDUES DANIŞMANLIK</Company>
  <LinksUpToDate>false</LinksUpToDate>
  <CharactersWithSpaces>4704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Emre Nayır</dc:creator>
  <cp:keywords/>
  <dc:description/>
  <cp:lastModifiedBy>Emre Nayır</cp:lastModifiedBy>
  <cp:revision>2</cp:revision>
  <dcterms:created xsi:type="dcterms:W3CDTF">2026-02-05T21:57:00Z</dcterms:created>
  <dcterms:modified xsi:type="dcterms:W3CDTF">2026-02-05T23:46:00Z</dcterms:modified>
</cp:coreProperties>
</file>